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25" w:rsidRDefault="00826625" w:rsidP="0082662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CSU </w:t>
      </w:r>
      <w:r w:rsidR="006D4C10">
        <w:rPr>
          <w:b/>
          <w:bCs/>
        </w:rPr>
        <w:t xml:space="preserve">Undergrad </w:t>
      </w:r>
      <w:r w:rsidRPr="00826625">
        <w:rPr>
          <w:b/>
          <w:bCs/>
        </w:rPr>
        <w:t>Degrees and Concentrations</w:t>
      </w:r>
    </w:p>
    <w:p w:rsidR="006D4C10" w:rsidRPr="00826625" w:rsidRDefault="006D4C10" w:rsidP="00826625">
      <w:pPr>
        <w:spacing w:after="0" w:line="240" w:lineRule="auto"/>
        <w:rPr>
          <w:b/>
          <w:bCs/>
        </w:rPr>
      </w:pP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bookmarkStart w:id="0" w:name="idTstQ1ezS96gA6bW3oAVfLA"/>
      <w:bookmarkEnd w:id="0"/>
      <w:r w:rsidRPr="00826625">
        <w:t>Accounting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Advertising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Aerospace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African 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Biology, Plant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Business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Communication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Science,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Agricultural Systems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Agriculture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Agronomy, Crop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Animal Health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Animal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Anthropology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Anthropology and Geography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Apparel Merchandising,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Applied Mathematics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Applied Physics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Applied Statistics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Applied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Arabic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Architectural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Architecture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Art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Art (studio, performance)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Art History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Asian 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Asian and Asian 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Asian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Astronomy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Athletic Training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Atmospheric and Oceanic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Atmospheric Science, Meteorology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Audiology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Aviation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Behavioral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Biochemistry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Bioinformatics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Biomedical Engineering, Bioengineering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Biomedical Physics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Biomedical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Biostatistics and Biometry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Biotechnology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Botany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Broadcast Arts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Business Administration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lastRenderedPageBreak/>
        <w:t>Business Economics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Business Information Systems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Central 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Chemical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Chemical Physics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Chemistry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Chicano, Latino Studies, Chicano/a, Latino/a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Child Development, Early Childhood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Chinese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Cinema, Film (performance)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Cinema, Film, Video, Electronic Media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City and Regional Planning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Civil and Environmental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Civil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Classics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Clinical Lab Science, Biomedical Laboratory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Clinical, Community Psychology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Coastal, Watershed Science, Policy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Cognitive Science, Cognitive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Communication Design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Communication, Communication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Communicative Disorders, Speech Language Pathology, Language Disorders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Comparative Literature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Computer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Computer Engineering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Computer Graphics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Computer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Computer Science and Information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Concrete Industry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Conflict Resolution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Construction Engineering Technology,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Construction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Counseling and Guidance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Counseling Psychology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Creative Writing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Criminal Justice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Criminal Justice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proofErr w:type="spellStart"/>
      <w:r w:rsidRPr="00826625">
        <w:t>Criminalistics</w:t>
      </w:r>
      <w:proofErr w:type="spellEnd"/>
      <w:r w:rsidRPr="00826625">
        <w:t>, Forensic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Criminology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Cultural Resources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Dairy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Dance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Dance (performance)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Deaf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lastRenderedPageBreak/>
        <w:t>Design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Dietetics, Food Administration, Nutrition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Diversified Studies,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Doctor of Nursing Practice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Early Childhood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Earth Sciences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East Asian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Ecology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Economics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Educational Administration, Leadership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Educational Leadership, Community College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Educational Leadership, CSU EdD-P-12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Electrical and Computer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 xml:space="preserve">Electrical and Electronic </w:t>
      </w:r>
      <w:proofErr w:type="spellStart"/>
      <w:r w:rsidRPr="00826625">
        <w:t>Engr</w:t>
      </w:r>
      <w:proofErr w:type="spellEnd"/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Electrical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 xml:space="preserve">Electronic </w:t>
      </w:r>
      <w:proofErr w:type="spellStart"/>
      <w:r w:rsidRPr="00826625">
        <w:t>Enginering</w:t>
      </w:r>
      <w:proofErr w:type="spellEnd"/>
      <w:r w:rsidRPr="00826625">
        <w:t xml:space="preserve">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Engineering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Engineering Mathematics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Engineering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Engineering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English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English Composition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Biology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Resource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Resources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 Systems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Environmental, Occupational Health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European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Exercise Science, Exercise Physiology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Facilities Engineering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Family and Consumer Sciences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Finance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Fine and Creative Arts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Fire Protection Administration and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Fisheries Biology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Food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Food Science and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Forestry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French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 xml:space="preserve">Gender, Ethnic, </w:t>
      </w:r>
      <w:proofErr w:type="spellStart"/>
      <w:r w:rsidRPr="00826625">
        <w:t>Women''s</w:t>
      </w:r>
      <w:proofErr w:type="spellEnd"/>
      <w:r w:rsidRPr="00826625">
        <w:t xml:space="preserve">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 xml:space="preserve">Gender, </w:t>
      </w:r>
      <w:proofErr w:type="spellStart"/>
      <w:r w:rsidRPr="00826625">
        <w:t>Women''s</w:t>
      </w:r>
      <w:proofErr w:type="spellEnd"/>
      <w:r w:rsidRPr="00826625">
        <w:t xml:space="preserve"> and Gay, Lesbian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Geographic Information Systems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lastRenderedPageBreak/>
        <w:t>Geography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Geology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proofErr w:type="spellStart"/>
      <w:r w:rsidRPr="00826625">
        <w:t>Geomatics</w:t>
      </w:r>
      <w:proofErr w:type="spellEnd"/>
      <w:r w:rsidRPr="00826625">
        <w:t xml:space="preserve">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Geosciences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German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Gerontology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Government and Journalism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Graphic Communications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Graphic Design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Health Care Management, Administration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Health Communication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Health Science, Health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History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Hospitality, Recreation, and Tourism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Hotel, Hospitality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 Biological Sciences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 Development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 Factors, Ergonomics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 Services, Collaborative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 Sexuality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Humanities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Humanities, Social Sciences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Industrial Arts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Industrial Design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Industrial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Industrial Management and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Industrial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Information Systems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Information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Information Technology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Instructional Media,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Interdisciplinary Studies, Special Major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Interior Design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International Business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International Relations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International Security, Conflict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International, Global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Italian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Italian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Japanese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Journalism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Kinesiology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Labor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Landscape Architecture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Languages and Cultures, World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Latin 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Liberal Arts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Liberal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Liberal Studies (Hutchins School)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Library and Information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Linguistics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lastRenderedPageBreak/>
        <w:t>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Manufacturing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Manufacturing Engineering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Marine Biology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Marine Engineering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Marine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Marine Transportation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Marketing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Marriage and Family Therapy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Mass Media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Materials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Mathematics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Mathematics and Science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Mathematics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MBA, MFA Theatre Management (concurrent)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Mechanical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proofErr w:type="spellStart"/>
      <w:r w:rsidRPr="00826625">
        <w:t>Mechatronic</w:t>
      </w:r>
      <w:proofErr w:type="spellEnd"/>
      <w:r w:rsidRPr="00826625">
        <w:t xml:space="preserve">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Microbiology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Modern Jewish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Multimedia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Museum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Music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Music (performance)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Music Industry and Technology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Musical Theatre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National Security Studies, Homeland Security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Native American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Natural Resources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Natural Resources Planning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Natural Science, Life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Nursing and Health Care Administration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Nursing, Post-Licensure, RN to Nursing Degree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Nursing, Pre-Licensure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Occupational Therapy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Oceanography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Performing Arts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Philosophy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Philosophy and Religion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Photography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Physical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Physical Therapy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Physics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Political Science, Government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Polymers and Coatings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Psychology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Public Administration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Public Health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Public Health and Nursing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Public Health and Social Work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lastRenderedPageBreak/>
        <w:t>Public History, Preservation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Public Relations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Quality Assurance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Radio, TV, Film, Telecommunications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Radiological Health Physics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Rangeland Resource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Recreation Administration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Regenerative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Regulatory Affairs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Rehabilitation Counseling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Religious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Russian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Russian, Central European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School Psychology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Science, Technology and Society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Screenwriting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Social and Behavioral Sciences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Social Work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Sociology, Applied Sociology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Software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Soil Science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Spanish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Special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Speech Communication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Statistics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STEM Education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Structural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Systems Engineering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Taxation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Teaching International Languages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Teaching Master of Arts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Technical, Professional Writing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Telecommunication Systems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TESOL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Theatre and Film, Other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Theatre Arts (performance)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Theatre Arts, Drama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Transportation Planning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Undeclared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Urban Land Development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Urban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Viticulture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Vocational, Occupational Education, Career and Technical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Wildlife Management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Women's Studies</w:t>
      </w:r>
    </w:p>
    <w:p w:rsidR="00826625" w:rsidRPr="00826625" w:rsidRDefault="00826625" w:rsidP="00826625">
      <w:pPr>
        <w:numPr>
          <w:ilvl w:val="0"/>
          <w:numId w:val="2"/>
        </w:numPr>
        <w:spacing w:after="0" w:line="240" w:lineRule="auto"/>
      </w:pPr>
      <w:r w:rsidRPr="00826625">
        <w:t>Zoology</w:t>
      </w:r>
    </w:p>
    <w:p w:rsidR="00C6057F" w:rsidRDefault="00C6057F" w:rsidP="00826625">
      <w:pPr>
        <w:spacing w:after="0" w:line="240" w:lineRule="auto"/>
      </w:pPr>
    </w:p>
    <w:sectPr w:rsidR="00C6057F" w:rsidSect="006D4C10">
      <w:pgSz w:w="12240" w:h="15840"/>
      <w:pgMar w:top="810" w:right="1440" w:bottom="81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4E80"/>
    <w:multiLevelType w:val="multilevel"/>
    <w:tmpl w:val="CB90C976"/>
    <w:styleLink w:val="Outline"/>
    <w:lvl w:ilvl="0">
      <w:start w:val="1"/>
      <w:numFmt w:val="upperRoman"/>
      <w:lvlText w:val="%1."/>
      <w:lvlJc w:val="left"/>
      <w:pPr>
        <w:ind w:left="432" w:hanging="432"/>
      </w:pPr>
      <w:rPr>
        <w:rFonts w:ascii="Times New Roman" w:hAnsi="Times New Roman" w:hint="default"/>
        <w:b/>
        <w:sz w:val="24"/>
      </w:rPr>
    </w:lvl>
    <w:lvl w:ilvl="1">
      <w:start w:val="1"/>
      <w:numFmt w:val="upperLetter"/>
      <w:lvlText w:val="%2."/>
      <w:lvlJc w:val="left"/>
      <w:pPr>
        <w:ind w:left="1296" w:hanging="576"/>
      </w:pPr>
      <w:rPr>
        <w:rFonts w:ascii="Times New Roman" w:hAnsi="Times New Roman" w:hint="default"/>
        <w:b/>
        <w:sz w:val="22"/>
      </w:rPr>
    </w:lvl>
    <w:lvl w:ilvl="2">
      <w:start w:val="1"/>
      <w:numFmt w:val="decimal"/>
      <w:lvlText w:val="%3."/>
      <w:lvlJc w:val="left"/>
      <w:pPr>
        <w:ind w:left="2016" w:hanging="576"/>
      </w:pPr>
      <w:rPr>
        <w:rFonts w:ascii="Times New Roman" w:hAnsi="Times New Roman" w:hint="default"/>
        <w:sz w:val="22"/>
      </w:rPr>
    </w:lvl>
    <w:lvl w:ilvl="3">
      <w:start w:val="1"/>
      <w:numFmt w:val="lowerLetter"/>
      <w:lvlText w:val="%4."/>
      <w:lvlJc w:val="left"/>
      <w:pPr>
        <w:ind w:left="2808" w:hanging="648"/>
      </w:pPr>
      <w:rPr>
        <w:rFonts w:ascii="Times New Roman" w:hAnsi="Times New Roman" w:hint="default"/>
        <w:sz w:val="22"/>
      </w:rPr>
    </w:lvl>
    <w:lvl w:ilvl="4">
      <w:start w:val="1"/>
      <w:numFmt w:val="lowerRoman"/>
      <w:lvlText w:val="%5."/>
      <w:lvlJc w:val="left"/>
      <w:pPr>
        <w:ind w:left="3384" w:hanging="504"/>
      </w:pPr>
      <w:rPr>
        <w:rFonts w:ascii="Times New Roman" w:hAnsi="Times New Roman" w:hint="default"/>
        <w:sz w:val="22"/>
      </w:rPr>
    </w:lvl>
    <w:lvl w:ilvl="5">
      <w:start w:val="1"/>
      <w:numFmt w:val="lowerLetter"/>
      <w:lvlText w:val="(%6)"/>
      <w:lvlJc w:val="left"/>
      <w:pPr>
        <w:ind w:left="26136" w:hanging="216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9016" w:hanging="216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1896" w:hanging="216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-30760" w:hanging="216"/>
      </w:pPr>
      <w:rPr>
        <w:rFonts w:hint="default"/>
      </w:rPr>
    </w:lvl>
  </w:abstractNum>
  <w:abstractNum w:abstractNumId="1">
    <w:nsid w:val="5F1E5A04"/>
    <w:multiLevelType w:val="multilevel"/>
    <w:tmpl w:val="22D8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625"/>
    <w:rsid w:val="003D6D94"/>
    <w:rsid w:val="006D4C10"/>
    <w:rsid w:val="00826625"/>
    <w:rsid w:val="00956442"/>
    <w:rsid w:val="00A16DB7"/>
    <w:rsid w:val="00A630DB"/>
    <w:rsid w:val="00BD7B5E"/>
    <w:rsid w:val="00C60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uiPriority w:val="99"/>
    <w:rsid w:val="00BD7B5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6680">
      <w:bodyDiv w:val="1"/>
      <w:marLeft w:val="0"/>
      <w:marRight w:val="0"/>
      <w:marTop w:val="0"/>
      <w:marBottom w:val="0"/>
      <w:divBdr>
        <w:top w:val="single" w:sz="48" w:space="0" w:color="CC0033"/>
        <w:left w:val="none" w:sz="0" w:space="0" w:color="auto"/>
        <w:bottom w:val="none" w:sz="0" w:space="0" w:color="auto"/>
        <w:right w:val="none" w:sz="0" w:space="0" w:color="auto"/>
      </w:divBdr>
      <w:divsChild>
        <w:div w:id="11017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9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344379">
      <w:bodyDiv w:val="1"/>
      <w:marLeft w:val="0"/>
      <w:marRight w:val="0"/>
      <w:marTop w:val="0"/>
      <w:marBottom w:val="0"/>
      <w:divBdr>
        <w:top w:val="single" w:sz="48" w:space="0" w:color="CC0033"/>
        <w:left w:val="none" w:sz="0" w:space="0" w:color="auto"/>
        <w:bottom w:val="none" w:sz="0" w:space="0" w:color="auto"/>
        <w:right w:val="none" w:sz="0" w:space="0" w:color="auto"/>
      </w:divBdr>
      <w:divsChild>
        <w:div w:id="3917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974</Words>
  <Characters>5558</Characters>
  <Application>Microsoft Office Word</Application>
  <DocSecurity>0</DocSecurity>
  <Lines>46</Lines>
  <Paragraphs>13</Paragraphs>
  <ScaleCrop>false</ScaleCrop>
  <Company>Grizli777</Company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Lopez</dc:creator>
  <cp:keywords/>
  <dc:description/>
  <cp:lastModifiedBy>Rebecca Lopez</cp:lastModifiedBy>
  <cp:revision>3</cp:revision>
  <dcterms:created xsi:type="dcterms:W3CDTF">2015-02-27T03:52:00Z</dcterms:created>
  <dcterms:modified xsi:type="dcterms:W3CDTF">2015-02-27T03:56:00Z</dcterms:modified>
</cp:coreProperties>
</file>